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4286" w:rsidR="008A48CE" w:rsidP="008A48CE" w:rsidRDefault="008A48CE" w14:paraId="57f6ce2" w14:textId="57f6ce2">
      <w:pPr>
        <w15:collapsed w:val="false"/>
      </w:pPr>
      <w:bookmarkStart w:name="_GoBack" w:id="0"/>
      <w:bookmarkEnd w:id="0"/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Amruševa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r w:rsidRPr="004E4286" w:rsidR="0098486A">
        <w:t>46</w:t>
      </w:r>
      <w:r w:rsidRPr="004E4286" w:rsidR="00884DB1">
        <w:t>. St-</w:t>
      </w:r>
      <w:r w:rsidR="00283E01">
        <w:t>2632</w:t>
      </w:r>
      <w:r w:rsidRPr="004E4286" w:rsidR="001D29A0">
        <w:t>/2019</w:t>
      </w:r>
    </w:p>
    <w:p w:rsidRPr="004E4286" w:rsidR="008A48CE" w:rsidP="008A48CE" w:rsidRDefault="008A48CE"/>
    <w:p w:rsidRPr="004E4286" w:rsidR="00024856" w:rsidP="006B4EEF" w:rsidRDefault="008A48CE">
      <w:pPr>
        <w:jc w:val="center"/>
      </w:pPr>
      <w:r w:rsidRPr="004E4286">
        <w:t>Z A P I S N I K</w:t>
      </w: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283E01">
        <w:t>24. veljače 2020</w:t>
      </w:r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283E01">
        <w:t>NEW GAME 17 j.d.o.o. za trgovinu i usluge, OIB: 42779809677, Maksimilijana Vrhovca 19, Karlovac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="00283E01">
        <w:t>9,2</w:t>
      </w:r>
      <w:r w:rsidRPr="004E4286" w:rsidR="004E4286">
        <w:t>0</w:t>
      </w:r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6B4EEF">
        <w:t xml:space="preserve">nitko, dostava poziva uredno iskazna </w:t>
      </w:r>
    </w:p>
    <w:p w:rsidRPr="00FC5EEA" w:rsidR="008A48CE" w:rsidP="008A48CE" w:rsidRDefault="00283E01">
      <w:r>
        <w:t xml:space="preserve">Zastupnik po zakonu dužnika: </w:t>
      </w:r>
      <w:r w:rsidR="006B4EEF">
        <w:t>nitko, dostava poziva uredno iskazna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r w:rsidR="00283E01">
        <w:t>4. studenog 2019</w:t>
      </w:r>
      <w:r w:rsidRPr="00FC5EEA">
        <w:t>., kojim mu je naređeno dostaviti sudu pisano  izviješće o financij</w:t>
      </w:r>
      <w:r w:rsidR="00782D67">
        <w:t>sko gospodarskom stanju dužnika.</w:t>
      </w:r>
    </w:p>
    <w:p w:rsidRPr="006B4EEF" w:rsidR="006B4EEF" w:rsidP="006B4EEF" w:rsidRDefault="006B4EEF">
      <w:pPr>
        <w:ind w:firstLine="708"/>
        <w:jc w:val="both"/>
      </w:pPr>
    </w:p>
    <w:p w:rsidRPr="00F16E78" w:rsidR="0099269C" w:rsidP="0099269C" w:rsidRDefault="0099269C">
      <w:pPr>
        <w:ind w:firstLine="708"/>
        <w:jc w:val="both"/>
      </w:pPr>
      <w:r w:rsidRPr="00F16E78">
        <w:t>Utvrđuje se da je ovaj sud po službenoj dužnosti pribavio podatak o tome da dužnik n</w:t>
      </w:r>
      <w:r w:rsidR="00283E01">
        <w:t>ije vlasnik nekretnina (listovi 14-15</w:t>
      </w:r>
      <w:r w:rsidRPr="00F16E78">
        <w:t xml:space="preserve"> spisa). </w:t>
      </w:r>
    </w:p>
    <w:p w:rsidRPr="00F16E78" w:rsidR="008F7E83" w:rsidP="00856A46" w:rsidRDefault="008F7E83"/>
    <w:p w:rsidRPr="00F16E78" w:rsidR="0099269C" w:rsidP="0099269C" w:rsidRDefault="0099269C">
      <w:pPr>
        <w:ind w:firstLine="708"/>
        <w:jc w:val="both"/>
      </w:pPr>
      <w:r w:rsidRPr="00F16E78">
        <w:t>Utvrđuje se da spisu prileži podnesak predlaga</w:t>
      </w:r>
      <w:r w:rsidRPr="00F16E78" w:rsidR="00B566B5">
        <w:t xml:space="preserve">telja Financijske agencije od </w:t>
      </w:r>
      <w:r w:rsidR="00283E01">
        <w:t>7. studenog</w:t>
      </w:r>
      <w:r w:rsidRPr="00F16E78">
        <w:t xml:space="preserve"> 2019. </w:t>
      </w:r>
      <w:r w:rsidRPr="00F16E78" w:rsidR="00B566B5">
        <w:t>(l</w:t>
      </w:r>
      <w:r w:rsidR="00283E01">
        <w:t>ist 16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283E01">
        <w:t>6. studenog</w:t>
      </w:r>
      <w:r w:rsidRPr="00F16E78">
        <w:t xml:space="preserve"> 2019. u Očevidniku redoslijeda osnova za plaćanje imao neizvršene osnova za plaćanje</w:t>
      </w:r>
      <w:r w:rsidRPr="00F16E78" w:rsidR="001D29A0">
        <w:t xml:space="preserve"> u neprekinutom razdoblju od 120</w:t>
      </w:r>
      <w:r w:rsidRPr="00F16E78">
        <w:t xml:space="preserve"> dana u ukupnom iznosu </w:t>
      </w:r>
      <w:r w:rsidR="00283E01">
        <w:t>od 49.344,38</w:t>
      </w:r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6B4EEF" w:rsidP="009C2F1F" w:rsidRDefault="006B4EEF">
      <w:pPr>
        <w:rPr>
          <w:color w:val="FF0000"/>
        </w:rPr>
      </w:pPr>
    </w:p>
    <w:p w:rsidRPr="006B4EEF" w:rsidR="000F30BA" w:rsidP="009C2F1F" w:rsidRDefault="006B4EEF">
      <w:r w:rsidRPr="006B4EEF">
        <w:t>Ročište radi rasprave o pretpostavkama za otvaranje stečajnog postupka određuje se za: 22. travnja 2020. u 10,00 sati.</w:t>
      </w:r>
    </w:p>
    <w:p w:rsidRPr="006B4EEF" w:rsidR="006B4EEF" w:rsidP="009C2F1F" w:rsidRDefault="006B4EEF">
      <w:pPr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="00283E01">
        <w:t>9,25</w:t>
      </w:r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283E01">
      <w:t>2632</w:t>
    </w:r>
    <w:r w:rsidR="009C2F1F">
      <w:t>/2019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283E01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B4EEF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46F46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46F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6F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6F4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6F4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6F4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24. veljače 2020.</izvorni_sadrzaj>
    <derivirana_varijabla naziv="DomainObject.StvarniPocetakDatum_1">24. veljače 2020.</derivirana_varijabla>
  </DomainObject.StvarniPocetakDatum>
  <DomainObject.StvarniZavrsetakDatum>
    <izvorni_sadrzaj>24. veljače 2020.</izvorni_sadrzaj>
    <derivirana_varijabla naziv="DomainObject.StvarniZavrsetakDatum_1">24. veljače 2020.</derivirana_varijabla>
  </DomainObject.StvarniZavrsetakDatum>
  <DomainObject.PlaniraniZavrsetakDatum>
    <izvorni_sadrzaj>24. veljače 2020.</izvorni_sadrzaj>
    <derivirana_varijabla naziv="DomainObject.PlaniraniZavrsetakDatum_1">24. veljače 2020.</derivirana_varijabla>
  </DomainObject.PlaniraniZavrsetakDatum>
  <DomainObject.PlaniraniPocetakDatum>
    <izvorni_sadrzaj>24. veljače 2020.</izvorni_sadrzaj>
    <derivirana_varijabla naziv="DomainObject.PlaniraniPocetakDatum_1">24. veljače 2020.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veljače 2020.</izvorni_sadrzaj>
    <derivirana_varijabla naziv="DomainObject.Zapisnik.DatumKreiranja_1">24.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St-2632/2019-9</izvorni_sadrzaj>
    <derivirana_varijabla naziv="DomainObject.Zapisnik.Oznaka_1">St-2632/2019-9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listopada 2019.</izvorni_sadrzaj>
    <derivirana_varijabla naziv="DomainObject.Predmet.DatumIzradeOptuznogAkta_1">24. listopada 2019.</derivirana_varijabla>
  </DomainObject.Predmet.DatumIzradeOptuznogAkta>
  <DomainObject.Predmet.DatumIzradeOptuznogAktaFormated>
    <izvorni_sadrzaj>24.10.2019.</izvorni_sadrzaj>
    <derivirana_varijabla naziv="DomainObject.Predmet.DatumIzradeOptuznogAktaFormated_1">24.10.2019.</derivirana_varijabla>
  </DomainObject.Predmet.DatumIzradeOptuznogAktaFormated>
  <DomainObject.Predmet.DatumOsnivanja>
    <izvorni_sadrzaj>24. listopada 2019.</izvorni_sadrzaj>
    <derivirana_varijabla naziv="DomainObject.Predmet.DatumOsnivanja_1">24.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listopada 2019.</izvorni_sadrzaj>
    <derivirana_varijabla naziv="DomainObject.Predmet.DatumPrimitkaOptuznogAkta_1">24.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St-2632/2019</izvorni_sadrzaj>
    <derivirana_varijabla naziv="DomainObject.Predmet.OznakaBroj_1">St-2632/2019</derivirana_varijabla>
  </DomainObject.Predmet.OznakaBroj>
  <DomainObject.Predmet.OznakaBrojOptuznogAkta>
    <izvorni_sadrzaj>04-06-19-4630</izvorni_sadrzaj>
    <derivirana_varijabla naziv="DomainObject.Predmet.OznakaBrojOptuznogAkta_1">04-06-19-4630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GAME 17 j.d.o.o. za trgovinu i usluge</izvorni_sadrzaj>
    <derivirana_varijabla naziv="DomainObject.Predmet.ProtustrankaFormated_1">  NEW GAME 17 j.d.o.o. za trgovinu i usluge</derivirana_varijabla>
  </DomainObject.Predmet.ProtustrankaFormated>
  <DomainObject.Predmet.ProtustrankaFormatedOIB>
    <izvorni_sadrzaj>  NEW GAME 17 j.d.o.o. za trgovinu i usluge, OIB 42779809677</izvorni_sadrzaj>
    <derivirana_varijabla naziv="DomainObject.Predmet.ProtustrankaFormatedOIB_1">  NEW GAME 17 j.d.o.o. za trgovinu i usluge, OIB 42779809677</derivirana_varijabla>
  </DomainObject.Predmet.ProtustrankaFormatedOIB>
  <DomainObject.Predmet.ProtustrankaFormatedWithAdress>
    <izvorni_sadrzaj> NEW GAME 17 j.d.o.o. za trgovinu i usluge, Maksimilijana Vrhovca 19, 47000 Karlovac</izvorni_sadrzaj>
    <derivirana_varijabla naziv="DomainObject.Predmet.ProtustrankaFormatedWithAdress_1"> NEW GAME 17 j.d.o.o. za trgovinu i usluge, Maksimilijana Vrhovca 19, 47000 Karlovac</derivirana_varijabla>
  </DomainObject.Predmet.ProtustrankaFormatedWithAdress>
  <DomainObject.Predmet.ProtustrankaFormatedWithAdressOIB>
    <izvorni_sadrzaj> NEW GAME 17 j.d.o.o. za trgovinu i usluge, OIB 42779809677, Maksimilijana Vrhovca 19, 47000 Karlovac</izvorni_sadrzaj>
    <derivirana_varijabla naziv="DomainObject.Predmet.ProtustrankaFormatedWithAdressOIB_1"> NEW GAME 17 j.d.o.o. za trgovinu i usluge, OIB 42779809677, Maksimilijana Vrhovca 19, 47000 Karlovac</derivirana_varijabla>
  </DomainObject.Predmet.ProtustrankaFormatedWithAdressOIB>
  <DomainObject.Predmet.ProtustrankaWithAdress>
    <izvorni_sadrzaj>NEW GAME 17 j.d.o.o. za trgovinu i usluge Maksimilijana Vrhovca 19, 47000 Karlovac</izvorni_sadrzaj>
    <derivirana_varijabla naziv="DomainObject.Predmet.ProtustrankaWithAdress_1">NEW GAME 17 j.d.o.o. za trgovinu i usluge Maksimilijana Vrhovca 19, 47000 Karlovac</derivirana_varijabla>
  </DomainObject.Predmet.ProtustrankaWithAdress>
  <DomainObject.Predmet.ProtustrankaWithAdressOIB>
    <izvorni_sadrzaj>NEW GAME 17 j.d.o.o. za trgovinu i usluge, OIB 42779809677, Maksimilijana Vrhovca 19, 47000 Karlovac</izvorni_sadrzaj>
    <derivirana_varijabla naziv="DomainObject.Predmet.ProtustrankaWithAdressOIB_1">NEW GAME 17 j.d.o.o. za trgovinu i usluge, OIB 42779809677, Maksimilijana Vrhovca 19, 47000 Karlovac</derivirana_varijabla>
  </DomainObject.Predmet.ProtustrankaWithAdressOIB>
  <DomainObject.Predmet.ProtustrankaNazivFormated>
    <izvorni_sadrzaj>NEW GAME 17 j.d.o.o. za trgovinu i usluge</izvorni_sadrzaj>
    <derivirana_varijabla naziv="DomainObject.Predmet.ProtustrankaNazivFormated_1">NEW GAME 17 j.d.o.o. za trgovinu i usluge</derivirana_varijabla>
  </DomainObject.Predmet.ProtustrankaNazivFormated>
  <DomainObject.Predmet.ProtustrankaNazivFormatedOIB>
    <izvorni_sadrzaj>NEW GAME 17 j.d.o.o. za trgovinu i usluge, OIB 42779809677</izvorni_sadrzaj>
    <derivirana_varijabla naziv="DomainObject.Predmet.ProtustrankaNazivFormatedOIB_1">NEW GAME 17 j.d.o.o. za trgovinu i usluge, OIB 42779809677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Davor Abramović; ZAGREBAČKA BANKA DIONIČKO DRUŠTVO</izvorni_sadrzaj>
    <derivirana_varijabla naziv="DomainObject.Predmet.StrankaFormated_1">  Financijska agencija; Davor Abramović; ZAGREBAČKA BANKA DIONIČKO DRUŠTVO</derivirana_varijabla>
  </DomainObject.Predmet.StrankaFormated>
  <DomainObject.Predmet.StrankaFormatedOIB>
    <izvorni_sadrzaj>  Financijska agencija, OIB 85821130368; Davor Abramović, OIB 66516192797; ZAGREBAČKA BANKA DIONIČKO DRUŠTVO, OIB 92963223473</izvorni_sadrzaj>
    <derivirana_varijabla naziv="DomainObject.Predmet.StrankaFormatedOIB_1">  Financijska agencija, OIB 85821130368; Davor Abramović, OIB 66516192797; ZAGREBAČKA BANKA DIONIČKO DRUŠTVO, OIB 92963223473</derivirana_varijabla>
  </DomainObject.Predmet.StrankaFormatedOIB>
  <DomainObject.Predmet.StrankaFormatedWithAdress>
    <izvorni_sadrzaj> Financijska agencija, UL.PAVLA VITEZOVIĆA 1, 47000 Karlovac; Davor Abramović, Grge Tuškana 4, 47000 Karlovac; ZAGREBAČKA BANKA DIONIČKO DRUŠTVO, Trg bana Josipa Jelačića 10, 10000 Zagreb</izvorni_sadrzaj>
    <derivirana_varijabla naziv="DomainObject.Predmet.StrankaFormatedWithAdress_1"> Financijska agencija, UL.PAVLA VITEZOVIĆA 1, 47000 Karlovac; Davor Abramović, Grge Tuškana 4, 47000 Karlovac; ZAGREBAČKA BANKA DIONIČKO DRUŠTVO, Trg bana Josipa Jelačića 10, 10000 Zagreb</derivirana_varijabla>
  </DomainObject.Predmet.StrankaFormatedWithAdress>
  <DomainObject.Predmet.StrankaFormatedWithAdressOIB>
    <izvorni_sadrzaj> Financijska agencija, OIB 85821130368, UL.PAVLA VITEZOVIĆA 1, 47000 Karlovac; Davor Abramović, OIB 66516192797, Grge Tuškana 4, 47000 Karlovac; ZAGREBAČKA BANKA DIONIČKO DRUŠTVO, OIB 92963223473, Trg bana Josipa Jelačića 10, 10000 Zagreb</izvorni_sadrzaj>
    <derivirana_varijabla naziv="DomainObject.Predmet.StrankaFormatedWithAdressOIB_1"> Financijska agencija, OIB 85821130368, UL.PAVLA VITEZOVIĆA 1, 47000 Karlovac; Davor Abramović, OIB 66516192797, Grge Tuškana 4, 47000 Karlovac; ZAGREBAČKA BANKA DIONIČKO DRUŠTVO, OIB 92963223473, Trg bana Josipa Jelačića 10, 10000 Zagreb</derivirana_varijabla>
  </DomainObject.Predmet.StrankaFormatedWithAdressOIB>
  <DomainObject.Predmet.StrankaWithAdress>
    <izvorni_sadrzaj>Financijska agencija UL.PAVLA VITEZOVIĆA 1,47000 Karlovac,Davor Abramović Grge Tuškana 4,47000 Karlovac,ZAGREBAČKA BANKA DIONIČKO DRUŠTVO Trg bana Josipa Jelačića 10,10000 Zagreb</izvorni_sadrzaj>
    <derivirana_varijabla naziv="DomainObject.Predmet.StrankaWithAdress_1">Financijska agencija UL.PAVLA VITEZOVIĆA 1,47000 Karlovac,Davor Abramović Grge Tuškana 4,47000 Karlovac,ZAGREBAČKA BANKA DIONIČKO DRUŠTVO Trg bana Josipa Jelačića 10,10000 Zagreb</derivirana_varijabla>
  </DomainObject.Predmet.StrankaWithAdress>
  <DomainObject.Predmet.StrankaWithAdressOIB>
    <izvorni_sadrzaj>Financijska agencija, OIB 85821130368, UL.PAVLA VITEZOVIĆA 1,47000 Karlovac,Davor Abramović, OIB 66516192797, Grge Tuškana 4,47000 Karlovac,ZAGREBAČKA BANKA DIONIČKO DRUŠTVO, OIB 92963223473, Trg bana Josipa Jelačića 10,10000 Zagreb</izvorni_sadrzaj>
    <derivirana_varijabla naziv="DomainObject.Predmet.StrankaWithAdressOIB_1">Financijska agencija, OIB 85821130368, UL.PAVLA VITEZOVIĆA 1,47000 Karlovac,Davor Abramović, OIB 66516192797, Grge Tuškana 4,47000 Karlovac,ZAGREBAČKA BANKA DIONIČKO DRUŠTVO, OIB 92963223473, Trg bana Josipa Jelačića 10,10000 Zagreb</derivirana_varijabla>
  </DomainObject.Predmet.StrankaWithAdressOIB>
  <DomainObject.Predmet.StrankaNazivFormated>
    <izvorni_sadrzaj>Financijska agencija,Davor Abramović,ZAGREBAČKA BANKA DIONIČKO DRUŠTVO</izvorni_sadrzaj>
    <derivirana_varijabla naziv="DomainObject.Predmet.StrankaNazivFormated_1">Financijska agencija,Davor Abramović,ZAGREBAČKA BANKA DIONIČKO DRUŠTVO</derivirana_varijabla>
  </DomainObject.Predmet.StrankaNazivFormated>
  <DomainObject.Predmet.StrankaNazivFormatedOIB>
    <izvorni_sadrzaj>Financijska agencija, OIB 85821130368,Davor Abramović, OIB 66516192797,ZAGREBAČKA BANKA DIONIČKO DRUŠTVO, OIB 92963223473</izvorni_sadrzaj>
    <derivirana_varijabla naziv="DomainObject.Predmet.StrankaNazivFormatedOIB_1">Financijska agencija, OIB 85821130368,Davor Abramović, OIB 66516192797,ZAGREBAČKA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Davor Abramović</item>
      <item>ZAGREBAČKA BANKA DIONIČKO DRUŠTVO</item>
    </izvorni_sadrzaj>
    <derivirana_varijabla naziv="DomainObject.Predmet.StrankaListFormated_1">
      <item>Financijska agencija</item>
      <item>Davor Abramović</item>
      <item>ZAGREBAČKA BANKA DIONIČKO DRUŠTVO</item>
    </derivirana_varijabla>
  </DomainObject.Predmet.StrankaListFormated>
  <DomainObject.Predmet.StrankaListFormatedOIB>
    <izvorni_sadrzaj>
      <item>Financijska agencija, OIB 85821130368</item>
      <item>Davor Abramović, OIB 66516192797</item>
      <item>ZAGREBAČKA BANKA DIONIČKO DRUŠTVO, OIB 92963223473</item>
    </izvorni_sadrzaj>
    <derivirana_varijabla naziv="DomainObject.Predmet.StrankaListFormatedOIB_1">
      <item>Financijska agencija, OIB 85821130368</item>
      <item>Davor Abramović, OIB 66516192797</item>
      <item>ZAGREBAČKA BANKA DIONIČKO DRUŠTVO, OIB 92963223473</item>
    </derivirana_varijabla>
  </DomainObject.Predmet.StrankaListFormatedOIB>
  <DomainObject.Predmet.StrankaListFormatedWithAdress>
    <izvorni_sadrzaj>
      <item>Financijska agencija, UL.PAVLA VITEZOVIĆA 1, 47000 Karlovac</item>
      <item>Davor Abramović, Grge Tuškana 4, 47000 Karlovac</item>
      <item>ZAGREBAČKA BANKA DIONIČKO DRUŠTVO, Trg bana Josipa Jelačića 10, 10000 Zagreb</item>
    </izvorni_sadrzaj>
    <derivirana_varijabla naziv="DomainObject.Predmet.StrankaListFormatedWithAdress_1">
      <item>Financijska agencija, UL.PAVLA VITEZOVIĆA 1, 47000 Karlovac</item>
      <item>Davor Abramović, Grge Tuškana 4, 47000 Karlovac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UL.PAVLA VITEZOVIĆA 1, 47000 Karlovac</item>
      <item>Davor Abramović, OIB 66516192797, Grge Tuškana 4, 47000 Karlovac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UL.PAVLA VITEZOVIĆA 1, 47000 Karlovac</item>
      <item>Davor Abramović, OIB 66516192797, Grge Tuškana 4, 47000 Karlovac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Davor Abramović</item>
      <item>ZAGREBAČKA BANKA DIONIČKO DRUŠTVO</item>
    </izvorni_sadrzaj>
    <derivirana_varijabla naziv="DomainObject.Predmet.StrankaListNazivFormated_1">
      <item>Financijska agencija</item>
      <item>Davor Abramović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Davor Abramović, OIB 66516192797</item>
      <item>ZAGREBAČKA BANKA DIONIČKO DRUŠTVO, OIB 92963223473</item>
    </izvorni_sadrzaj>
    <derivirana_varijabla naziv="DomainObject.Predmet.StrankaListNazivFormatedOIB_1">
      <item>Financijska agencija, OIB 85821130368</item>
      <item>Davor Abramović, OIB 66516192797</item>
      <item>ZAGREBAČKA BANKA DIONIČKO DRUŠTVO, OIB 92963223473</item>
    </derivirana_varijabla>
  </DomainObject.Predmet.StrankaListNazivFormatedOIB>
  <DomainObject.Predmet.ProtuStrankaListFormated>
    <izvorni_sadrzaj>
      <item>NEW GAME 17 j.d.o.o. za trgovinu i usluge</item>
    </izvorni_sadrzaj>
    <derivirana_varijabla naziv="DomainObject.Predmet.ProtuStrankaListFormated_1">
      <item>NEW GAME 17 j.d.o.o. za trgovinu i usluge</item>
    </derivirana_varijabla>
  </DomainObject.Predmet.ProtuStrankaListFormated>
  <DomainObject.Predmet.ProtuStrankaListFormatedOIB>
    <izvorni_sadrzaj>
      <item>NEW GAME 17 j.d.o.o. za trgovinu i usluge, OIB 42779809677</item>
    </izvorni_sadrzaj>
    <derivirana_varijabla naziv="DomainObject.Predmet.ProtuStrankaListFormatedOIB_1">
      <item>NEW GAME 17 j.d.o.o. za trgovinu i usluge, OIB 42779809677</item>
    </derivirana_varijabla>
  </DomainObject.Predmet.ProtuStrankaListFormatedOIB>
  <DomainObject.Predmet.ProtuStrankaListFormatedWithAdress>
    <izvorni_sadrzaj>
      <item>NEW GAME 17 j.d.o.o. za trgovinu i usluge, Maksimilijana Vrhovca 19, 47000 Karlovac</item>
    </izvorni_sadrzaj>
    <derivirana_varijabla naziv="DomainObject.Predmet.ProtuStrankaListFormatedWithAdress_1">
      <item>NEW GAME 17 j.d.o.o. za trgovinu i usluge, Maksimilijana Vrhovca 19, 47000 Karlovac</item>
    </derivirana_varijabla>
  </DomainObject.Predmet.ProtuStrankaListFormatedWithAdress>
  <DomainObject.Predmet.ProtuStrankaListFormatedWithAdressOIB>
    <izvorni_sadrzaj>
      <item>NEW GAME 17 j.d.o.o. za trgovinu i usluge, OIB 42779809677, Maksimilijana Vrhovca 19, 47000 Karlovac</item>
    </izvorni_sadrzaj>
    <derivirana_varijabla naziv="DomainObject.Predmet.ProtuStrankaListFormatedWithAdressOIB_1">
      <item>NEW GAME 17 j.d.o.o. za trgovinu i usluge, OIB 42779809677, Maksimilijana Vrhovca 19, 47000 Karlovac</item>
    </derivirana_varijabla>
  </DomainObject.Predmet.ProtuStrankaListFormatedWithAdressOIB>
  <DomainObject.Predmet.ProtuStrankaListNazivFormated>
    <izvorni_sadrzaj>
      <item>NEW GAME 17 j.d.o.o. za trgovinu i usluge</item>
    </izvorni_sadrzaj>
    <derivirana_varijabla naziv="DomainObject.Predmet.ProtuStrankaListNazivFormated_1">
      <item>NEW GAME 17 j.d.o.o. za trgovinu i usluge</item>
    </derivirana_varijabla>
  </DomainObject.Predmet.ProtuStrankaListNazivFormated>
  <DomainObject.Predmet.ProtuStrankaListNazivFormatedOIB>
    <izvorni_sadrzaj>
      <item>NEW GAME 17 j.d.o.o. za trgovinu i usluge, OIB 42779809677</item>
    </izvorni_sadrzaj>
    <derivirana_varijabla naziv="DomainObject.Predmet.ProtuStrankaListNazivFormatedOIB_1">
      <item>NEW GAME 17 j.d.o.o. za trgovinu i usluge, OIB 42779809677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veljače 2020.</izvorni_sadrzaj>
    <derivirana_varijabla naziv="DomainObject.Datum_1">24. veljače 2020.</derivirana_varijabla>
  </DomainObject.Datum>
  <DomainObject.PoslovniBrojDokumenta>
    <izvorni_sadrzaj>St-2632/2019-9</izvorni_sadrzaj>
    <derivirana_varijabla naziv="DomainObject.PoslovniBrojDokumenta_1">St-2632/2019-9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NEW GAME 17 j.d.o.o. za trgovinu i usluge</izvorni_sadrzaj>
    <derivirana_varijabla naziv="DomainObject.Predmet.ProtustrankaIDrugi_1">NEW GAME 17 j.d.o.o. za trgovinu i usluge</derivirana_varijabla>
  </DomainObject.Predmet.ProtustrankaIDrugi>
  <DomainObject.Predmet.StrankaIDrugiAdressOIB>
    <izvorni_sadrzaj>Financijska agencija, OIB 85821130368, UL.PAVLA VITEZOVIĆA 1, 47000 Karlovac i dr.</izvorni_sadrzaj>
    <derivirana_varijabla naziv="DomainObject.Predmet.StrankaIDrugiAdressOIB_1">Financijska agencija, OIB 85821130368, UL.PAVLA VITEZOVIĆA 1, 47000 Karlovac i dr.</derivirana_varijabla>
  </DomainObject.Predmet.StrankaIDrugiAdressOIB>
  <DomainObject.Predmet.ProtustrankaIDrugiAdressOIB>
    <izvorni_sadrzaj>NEW GAME 17 j.d.o.o. za trgovinu i usluge, OIB 42779809677, Maksimilijana Vrhovca 19, 47000 Karlovac</izvorni_sadrzaj>
    <derivirana_varijabla naziv="DomainObject.Predmet.ProtustrankaIDrugiAdressOIB_1">NEW GAME 17 j.d.o.o. za trgovinu i usluge, OIB 42779809677,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NEW GAME 17 j.d.o.o. za trgovinu i usluge</item>
      <item>Financijska agencija</item>
      <item>Davor Abramović</item>
      <item>ZAGREBAČKA BANKA DIONIČKO DRUŠTVO</item>
    </izvorni_sadrzaj>
    <derivirana_varijabla naziv="DomainObject.Predmet.SudioniciListNaziv_1">
      <item>NEW GAME 17 j.d.o.o. za trgovinu i usluge</item>
      <item>Financijska agencija</item>
      <item>Davor Abramović</item>
      <item>ZAGREBAČKA BANKA DIONIČKO DRUŠTVO</item>
    </derivirana_varijabla>
  </DomainObject.Predmet.SudioniciListNaziv>
  <DomainObject.Predmet.SudioniciListAdressOIB>
    <izvorni_sadrzaj>
      <item>NEW GAME 17 j.d.o.o. za trgovinu i usluge, OIB 42779809677, Maksimilijana Vrhovca 19,47000 Karlovac</item>
      <item>Financijska agencija, OIB 85821130368, UL.PAVLA VITEZOVIĆA 1,47000 Karlovac</item>
      <item>Davor Abramović, OIB 66516192797, Grge Tuškana 4,47000 Karlovac</item>
      <item>ZAGREBAČKA BANKA DIONIČKO DRUŠTVO, OIB 92963223473, Trg bana Josipa Jelačića 10,10000 Zagreb</item>
    </izvorni_sadrzaj>
    <derivirana_varijabla naziv="DomainObject.Predmet.SudioniciListAdressOIB_1">
      <item>NEW GAME 17 j.d.o.o. za trgovinu i usluge, OIB 42779809677, Maksimilijana Vrhovca 19,47000 Karlovac</item>
      <item>Financijska agencija, OIB 85821130368, UL.PAVLA VITEZOVIĆA 1,47000 Karlovac</item>
      <item>Davor Abramović, OIB 66516192797, Grge Tuškana 4,47000 Karlovac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42779809677</item>
      <item>, OIB 85821130368</item>
      <item>, OIB 66516192797</item>
      <item>, OIB 92963223473</item>
    </izvorni_sadrzaj>
    <derivirana_varijabla naziv="DomainObject.Predmet.SudioniciListNazivOIB_1">
      <item>, OIB 42779809677</item>
      <item>, OIB 85821130368</item>
      <item>, OIB 66516192797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2019.</izvorni_sadrzaj>
    <derivirana_varijabla naziv="DomainObject.Predmet.DatumPocetkaProcesa_1">24.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74822-9571-46F3-ADAE-3DDD9E27461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284</properties:Words>
  <properties:Characters>1534</properties:Characters>
  <properties:Lines>50</properties:Lines>
  <properties:Paragraphs>22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2019-09-24T08:08:00Z</cp:lastPrinted>
  <dcterms:modified xmlns:xsi="http://www.w3.org/2001/XMLSchema-instance" xsi:type="dcterms:W3CDTF">2020-02-24T08:29:00Z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St-2632/2019-9 / Zapisnik - Ročište radi izjašnjenja o prijedlogu za otvaranje steč.post (4.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